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rFonts w:asciiTheme="minorEastAsia" w:hAnsiTheme="minorEastAsia" w:eastAsiaTheme="minorEastAsia"/>
          <w:b/>
          <w:spacing w:val="40"/>
          <w:sz w:val="36"/>
          <w:szCs w:val="36"/>
          <w:highlight w:val="none"/>
        </w:rPr>
      </w:pPr>
      <w:bookmarkStart w:id="0" w:name="_GoBack"/>
      <w:r>
        <w:rPr>
          <w:rFonts w:hint="eastAsia" w:cs="方正小标宋简体" w:asciiTheme="minorEastAsia" w:hAnsiTheme="minorEastAsia" w:eastAsiaTheme="minorEastAsia"/>
          <w:spacing w:val="40"/>
          <w:sz w:val="36"/>
          <w:szCs w:val="36"/>
          <w:highlight w:val="none"/>
        </w:rPr>
        <w:t>青口投资公司202</w:t>
      </w:r>
      <w:r>
        <w:rPr>
          <w:rFonts w:hint="eastAsia" w:cs="方正小标宋简体" w:asciiTheme="minorEastAsia" w:hAnsiTheme="minorEastAsia" w:eastAsiaTheme="minorEastAsia"/>
          <w:spacing w:val="40"/>
          <w:sz w:val="36"/>
          <w:szCs w:val="36"/>
          <w:highlight w:val="none"/>
          <w:lang w:val="en-US" w:eastAsia="zh-CN"/>
        </w:rPr>
        <w:t>2</w:t>
      </w:r>
      <w:r>
        <w:rPr>
          <w:rFonts w:hint="eastAsia" w:cs="方正小标宋简体" w:asciiTheme="minorEastAsia" w:hAnsiTheme="minorEastAsia" w:eastAsiaTheme="minorEastAsia"/>
          <w:spacing w:val="40"/>
          <w:sz w:val="36"/>
          <w:szCs w:val="36"/>
          <w:highlight w:val="none"/>
        </w:rPr>
        <w:t>年水稻收割作业协议</w:t>
      </w:r>
    </w:p>
    <w:p>
      <w:pPr>
        <w:spacing w:line="440" w:lineRule="exact"/>
        <w:rPr>
          <w:rFonts w:hint="default" w:cs="仿宋" w:asciiTheme="minorEastAsia" w:hAnsiTheme="minorEastAsia" w:eastAsiaTheme="minorEastAsia"/>
          <w:b/>
          <w:sz w:val="24"/>
          <w:highlight w:val="none"/>
          <w:lang w:val="en-US" w:eastAsia="zh-CN"/>
        </w:rPr>
      </w:pPr>
      <w:r>
        <w:rPr>
          <w:rFonts w:hint="eastAsia" w:cs="仿宋" w:asciiTheme="minorEastAsia" w:hAnsiTheme="minorEastAsia" w:eastAsiaTheme="minorEastAsia"/>
          <w:b/>
          <w:sz w:val="24"/>
          <w:highlight w:val="none"/>
        </w:rPr>
        <w:t>甲方：</w:t>
      </w:r>
      <w:r>
        <w:rPr>
          <w:rFonts w:hint="eastAsia" w:cs="仿宋" w:asciiTheme="minorEastAsia" w:hAnsiTheme="minorEastAsia" w:eastAsiaTheme="minorEastAsia"/>
          <w:b/>
          <w:sz w:val="24"/>
          <w:highlight w:val="none"/>
          <w:u w:val="single"/>
          <w:lang w:val="en-US" w:eastAsia="zh-CN"/>
        </w:rPr>
        <w:t xml:space="preserve">                                   </w:t>
      </w:r>
    </w:p>
    <w:p>
      <w:pPr>
        <w:tabs>
          <w:tab w:val="left" w:pos="1003"/>
        </w:tabs>
        <w:spacing w:line="440" w:lineRule="exact"/>
        <w:jc w:val="left"/>
        <w:rPr>
          <w:rFonts w:cs="宋体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cs="仿宋" w:asciiTheme="minorEastAsia" w:hAnsiTheme="minorEastAsia" w:eastAsiaTheme="minorEastAsia"/>
          <w:b/>
          <w:sz w:val="24"/>
          <w:highlight w:val="none"/>
        </w:rPr>
        <w:t>乙方：</w:t>
      </w:r>
      <w:r>
        <w:rPr>
          <w:rFonts w:hint="eastAsia" w:cs="仿宋" w:asciiTheme="minorEastAsia" w:hAnsiTheme="minorEastAsia" w:eastAsiaTheme="minorEastAsia"/>
          <w:b/>
          <w:sz w:val="24"/>
          <w:highlight w:val="none"/>
          <w:u w:val="single"/>
          <w:lang w:val="en-US" w:eastAsia="zh-CN"/>
        </w:rPr>
        <w:t xml:space="preserve">                                   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 xml:space="preserve"> </w:t>
      </w:r>
      <w:r>
        <w:rPr>
          <w:rFonts w:hint="eastAsia" w:cs="宋体" w:asciiTheme="minorEastAsia" w:hAnsiTheme="minorEastAsia" w:eastAsiaTheme="minorEastAsia"/>
          <w:bCs/>
          <w:sz w:val="24"/>
          <w:highlight w:val="none"/>
        </w:rPr>
        <w:t xml:space="preserve"> </w:t>
      </w:r>
    </w:p>
    <w:p>
      <w:pPr>
        <w:tabs>
          <w:tab w:val="left" w:pos="1003"/>
        </w:tabs>
        <w:spacing w:line="440" w:lineRule="exact"/>
        <w:ind w:firstLine="480" w:firstLineChars="200"/>
        <w:jc w:val="left"/>
        <w:rPr>
          <w:rFonts w:cs="仿宋" w:asciiTheme="minorEastAsia" w:hAnsiTheme="minorEastAsia" w:eastAsiaTheme="minorEastAsia"/>
          <w:bCs/>
          <w:sz w:val="24"/>
          <w:highlight w:val="none"/>
        </w:rPr>
      </w:pPr>
    </w:p>
    <w:p>
      <w:pPr>
        <w:tabs>
          <w:tab w:val="left" w:pos="1003"/>
        </w:tabs>
        <w:spacing w:line="440" w:lineRule="exact"/>
        <w:ind w:firstLine="480" w:firstLineChars="200"/>
        <w:jc w:val="left"/>
        <w:rPr>
          <w:rFonts w:cs="仿宋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为快速抢收甲方农田内种植的水稻，由乙方提供收割作业服务，经双方协商，对202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2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年秋季水稻收割达成以下协议。</w:t>
      </w:r>
    </w:p>
    <w:p>
      <w:pPr>
        <w:tabs>
          <w:tab w:val="left" w:pos="1003"/>
        </w:tabs>
        <w:spacing w:line="440" w:lineRule="exact"/>
        <w:ind w:firstLine="480" w:firstLineChars="200"/>
        <w:jc w:val="left"/>
        <w:rPr>
          <w:rFonts w:cs="仿宋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签订本协议前，乙方已对甲方生产区域，道路交通等做详细了解，对作业期间可能出现陷车、倒伏等不利因素均已考虑，乙方</w:t>
      </w:r>
      <w:r>
        <w:rPr>
          <w:rFonts w:hint="eastAsia" w:asciiTheme="minorEastAsia" w:hAnsiTheme="minorEastAsia" w:eastAsiaTheme="minorEastAsia"/>
          <w:sz w:val="24"/>
          <w:highlight w:val="none"/>
        </w:rPr>
        <w:t>自愿承担以上潜在风险，自负盈亏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：</w:t>
      </w:r>
    </w:p>
    <w:p>
      <w:pPr>
        <w:tabs>
          <w:tab w:val="left" w:pos="1003"/>
        </w:tabs>
        <w:spacing w:line="440" w:lineRule="exact"/>
        <w:ind w:firstLine="482" w:firstLineChars="200"/>
        <w:jc w:val="left"/>
        <w:rPr>
          <w:rFonts w:cs="仿宋" w:asciiTheme="minorEastAsia" w:hAnsiTheme="minorEastAsia" w:eastAsiaTheme="minorEastAsia"/>
          <w:b/>
          <w:bCs/>
          <w:sz w:val="24"/>
          <w:highlight w:val="none"/>
        </w:rPr>
      </w:pPr>
      <w:r>
        <w:rPr>
          <w:rFonts w:hint="eastAsia" w:cs="仿宋" w:asciiTheme="minorEastAsia" w:hAnsiTheme="minorEastAsia" w:eastAsiaTheme="minorEastAsia"/>
          <w:b/>
          <w:bCs/>
          <w:sz w:val="24"/>
          <w:highlight w:val="none"/>
        </w:rPr>
        <w:t>一、收割期限：</w:t>
      </w:r>
      <w:r>
        <w:rPr>
          <w:rFonts w:hint="eastAsia" w:asciiTheme="minorEastAsia" w:hAnsiTheme="minorEastAsia" w:eastAsiaTheme="minorEastAsia"/>
          <w:b/>
          <w:sz w:val="24"/>
          <w:highlight w:val="none"/>
        </w:rPr>
        <w:t>202</w:t>
      </w:r>
      <w:r>
        <w:rPr>
          <w:rFonts w:hint="eastAsia" w:asciiTheme="minorEastAsia" w:hAnsiTheme="minorEastAsia" w:eastAsiaTheme="minorEastAsia"/>
          <w:b/>
          <w:sz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b/>
          <w:sz w:val="24"/>
          <w:highlight w:val="none"/>
        </w:rPr>
        <w:t>年   月   日至202</w:t>
      </w:r>
      <w:r>
        <w:rPr>
          <w:rFonts w:hint="eastAsia" w:asciiTheme="minorEastAsia" w:hAnsiTheme="minorEastAsia" w:eastAsiaTheme="minorEastAsia"/>
          <w:b/>
          <w:sz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b/>
          <w:sz w:val="24"/>
          <w:highlight w:val="none"/>
        </w:rPr>
        <w:t>年   月   日止</w:t>
      </w:r>
    </w:p>
    <w:p>
      <w:pPr>
        <w:tabs>
          <w:tab w:val="left" w:pos="1003"/>
        </w:tabs>
        <w:spacing w:line="440" w:lineRule="exact"/>
        <w:ind w:firstLine="482" w:firstLineChars="200"/>
        <w:jc w:val="left"/>
        <w:rPr>
          <w:rFonts w:cs="仿宋" w:asciiTheme="minorEastAsia" w:hAnsiTheme="minorEastAsia" w:eastAsiaTheme="minorEastAsia"/>
          <w:b/>
          <w:bCs/>
          <w:sz w:val="24"/>
          <w:highlight w:val="none"/>
        </w:rPr>
      </w:pPr>
      <w:r>
        <w:rPr>
          <w:rFonts w:hint="eastAsia" w:cs="仿宋" w:asciiTheme="minorEastAsia" w:hAnsiTheme="minorEastAsia" w:eastAsiaTheme="minorEastAsia"/>
          <w:b/>
          <w:bCs/>
          <w:sz w:val="24"/>
          <w:highlight w:val="none"/>
        </w:rPr>
        <w:t>二、固定作业单价及作业量</w:t>
      </w:r>
    </w:p>
    <w:p>
      <w:pPr>
        <w:tabs>
          <w:tab w:val="left" w:pos="1003"/>
        </w:tabs>
        <w:spacing w:line="440" w:lineRule="exact"/>
        <w:ind w:firstLine="482" w:firstLineChars="200"/>
        <w:jc w:val="left"/>
        <w:rPr>
          <w:rFonts w:cs="仿宋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ascii="楷体" w:hAnsi="楷体" w:eastAsia="楷体" w:cs="仿宋"/>
          <w:b/>
          <w:bCs/>
          <w:sz w:val="24"/>
          <w:highlight w:val="none"/>
        </w:rPr>
        <w:t>1.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本协议</w:t>
      </w:r>
      <w:r>
        <w:rPr>
          <w:rFonts w:hint="eastAsia" w:cs="仿宋" w:asciiTheme="minorEastAsia" w:hAnsiTheme="minorEastAsia" w:eastAsiaTheme="minorEastAsia"/>
          <w:b/>
          <w:bCs/>
          <w:sz w:val="24"/>
          <w:highlight w:val="none"/>
        </w:rPr>
        <w:t>固定作业单价：</w:t>
      </w:r>
      <w:r>
        <w:rPr>
          <w:rFonts w:hint="eastAsia" w:cs="仿宋" w:asciiTheme="minorEastAsia" w:hAnsiTheme="minorEastAsia" w:eastAsiaTheme="minorEastAsia"/>
          <w:b/>
          <w:bCs/>
          <w:sz w:val="24"/>
          <w:highlight w:val="none"/>
          <w:u w:val="single"/>
        </w:rPr>
        <w:t xml:space="preserve"> </w:t>
      </w:r>
      <w:r>
        <w:rPr>
          <w:rFonts w:hint="eastAsia" w:cs="仿宋" w:asciiTheme="minorEastAsia" w:hAnsiTheme="minorEastAsia" w:eastAsiaTheme="minorEastAsia"/>
          <w:b/>
          <w:bCs/>
          <w:sz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cs="仿宋" w:asciiTheme="minorEastAsia" w:hAnsiTheme="minorEastAsia" w:eastAsiaTheme="minorEastAsia"/>
          <w:b/>
          <w:bCs/>
          <w:sz w:val="24"/>
          <w:highlight w:val="none"/>
        </w:rPr>
        <w:t>元/亩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（包含但不限于收割费用、将稻谷运往大新农场指定场地运费、陷机拖车费）；</w:t>
      </w:r>
    </w:p>
    <w:p>
      <w:pPr>
        <w:tabs>
          <w:tab w:val="left" w:pos="1003"/>
        </w:tabs>
        <w:spacing w:line="440" w:lineRule="exact"/>
        <w:ind w:firstLine="482" w:firstLineChars="200"/>
        <w:jc w:val="left"/>
        <w:rPr>
          <w:rFonts w:cs="仿宋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ascii="楷体" w:hAnsi="楷体" w:eastAsia="楷体" w:cs="仿宋"/>
          <w:b/>
          <w:bCs/>
          <w:sz w:val="24"/>
          <w:highlight w:val="none"/>
        </w:rPr>
        <w:t>2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.作业量：以实际收割面积为准；</w:t>
      </w:r>
    </w:p>
    <w:p>
      <w:pPr>
        <w:tabs>
          <w:tab w:val="left" w:pos="1003"/>
        </w:tabs>
        <w:spacing w:line="440" w:lineRule="exact"/>
        <w:ind w:firstLine="482" w:firstLineChars="200"/>
        <w:jc w:val="left"/>
        <w:rPr>
          <w:rFonts w:cs="仿宋" w:asciiTheme="minorEastAsia" w:hAnsiTheme="minorEastAsia" w:eastAsiaTheme="minorEastAsia"/>
          <w:b/>
          <w:bCs/>
          <w:sz w:val="24"/>
          <w:highlight w:val="none"/>
        </w:rPr>
      </w:pPr>
      <w:r>
        <w:rPr>
          <w:rFonts w:hint="eastAsia" w:cs="仿宋" w:asciiTheme="minorEastAsia" w:hAnsiTheme="minorEastAsia" w:eastAsiaTheme="minorEastAsia"/>
          <w:b/>
          <w:bCs/>
          <w:sz w:val="24"/>
          <w:highlight w:val="none"/>
        </w:rPr>
        <w:t>甲方应付乙方机械收割作业费总额=固定作业单价*验收确认的实际收割面积</w:t>
      </w:r>
    </w:p>
    <w:p>
      <w:pPr>
        <w:tabs>
          <w:tab w:val="left" w:pos="1003"/>
        </w:tabs>
        <w:spacing w:line="440" w:lineRule="exact"/>
        <w:ind w:firstLine="482" w:firstLineChars="200"/>
        <w:jc w:val="left"/>
        <w:rPr>
          <w:rFonts w:cs="仿宋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ascii="楷体" w:hAnsi="楷体" w:eastAsia="楷体" w:cs="仿宋"/>
          <w:b/>
          <w:bCs/>
          <w:sz w:val="24"/>
          <w:highlight w:val="none"/>
        </w:rPr>
        <w:t>3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.为保证作业数量、质量,乙方须向甲方交纳履约作业保证金:人民币（大写）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u w:val="single"/>
        </w:rPr>
        <w:t>伍万元整（￥50000.00元）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。</w:t>
      </w:r>
    </w:p>
    <w:p>
      <w:pPr>
        <w:tabs>
          <w:tab w:val="left" w:pos="1003"/>
        </w:tabs>
        <w:spacing w:line="440" w:lineRule="exact"/>
        <w:ind w:firstLine="480" w:firstLineChars="200"/>
        <w:jc w:val="left"/>
        <w:rPr>
          <w:rFonts w:asciiTheme="minorEastAsia" w:hAnsiTheme="minorEastAsia" w:eastAsiaTheme="minorEastAsia"/>
          <w:sz w:val="24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乙方须服从作业安排，按时完成作业任务，无违约，作业结束后，甲方将无息退还乙方保证金。</w:t>
      </w:r>
    </w:p>
    <w:p>
      <w:pPr>
        <w:tabs>
          <w:tab w:val="left" w:pos="1003"/>
        </w:tabs>
        <w:spacing w:line="440" w:lineRule="exact"/>
        <w:ind w:firstLine="482" w:firstLineChars="200"/>
        <w:jc w:val="left"/>
        <w:rPr>
          <w:rFonts w:cs="仿宋" w:asciiTheme="minorEastAsia" w:hAnsiTheme="minorEastAsia" w:eastAsiaTheme="minorEastAsia"/>
          <w:b/>
          <w:bCs/>
          <w:sz w:val="24"/>
          <w:highlight w:val="none"/>
        </w:rPr>
      </w:pPr>
      <w:r>
        <w:rPr>
          <w:rFonts w:hint="eastAsia" w:cs="仿宋" w:asciiTheme="minorEastAsia" w:hAnsiTheme="minorEastAsia" w:eastAsiaTheme="minorEastAsia"/>
          <w:b/>
          <w:bCs/>
          <w:sz w:val="24"/>
          <w:highlight w:val="none"/>
        </w:rPr>
        <w:t>三、乙方作业任务</w:t>
      </w:r>
    </w:p>
    <w:p>
      <w:pPr>
        <w:tabs>
          <w:tab w:val="left" w:pos="1003"/>
        </w:tabs>
        <w:spacing w:line="440" w:lineRule="exact"/>
        <w:ind w:firstLine="480" w:firstLineChars="200"/>
        <w:jc w:val="left"/>
        <w:rPr>
          <w:rFonts w:cs="仿宋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视稻谷销售情况，乙方应保证出动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  <w:t>不低于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200台次（等于每台车出动累计次数的累加）的收割机，服从大新农场安排的任务调配；</w:t>
      </w:r>
    </w:p>
    <w:p>
      <w:pPr>
        <w:tabs>
          <w:tab w:val="left" w:pos="1003"/>
        </w:tabs>
        <w:spacing w:line="440" w:lineRule="exact"/>
        <w:ind w:firstLine="602" w:firstLineChars="250"/>
        <w:jc w:val="left"/>
        <w:rPr>
          <w:rFonts w:cs="仿宋" w:asciiTheme="minorEastAsia" w:hAnsiTheme="minorEastAsia" w:eastAsiaTheme="minorEastAsia"/>
          <w:b/>
          <w:bCs/>
          <w:sz w:val="24"/>
          <w:highlight w:val="none"/>
        </w:rPr>
      </w:pPr>
      <w:r>
        <w:rPr>
          <w:rFonts w:hint="eastAsia" w:cs="仿宋" w:asciiTheme="minorEastAsia" w:hAnsiTheme="minorEastAsia" w:eastAsiaTheme="minorEastAsia"/>
          <w:b/>
          <w:bCs/>
          <w:sz w:val="24"/>
          <w:highlight w:val="none"/>
        </w:rPr>
        <w:t>四、甲方的权利义务</w:t>
      </w:r>
    </w:p>
    <w:p>
      <w:pPr>
        <w:tabs>
          <w:tab w:val="left" w:pos="1003"/>
        </w:tabs>
        <w:spacing w:line="440" w:lineRule="exact"/>
        <w:ind w:firstLine="602" w:firstLineChars="250"/>
        <w:jc w:val="left"/>
        <w:rPr>
          <w:rFonts w:cs="仿宋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ascii="楷体" w:hAnsi="楷体" w:eastAsia="楷体" w:cs="仿宋"/>
          <w:b/>
          <w:bCs/>
          <w:sz w:val="24"/>
          <w:highlight w:val="none"/>
        </w:rPr>
        <w:t>1.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甲方有权根据销售进度，安排每日乙方进行机械收割作业量、进度，乙方必须服从；</w:t>
      </w:r>
    </w:p>
    <w:p>
      <w:pPr>
        <w:tabs>
          <w:tab w:val="left" w:pos="1003"/>
        </w:tabs>
        <w:spacing w:line="440" w:lineRule="exact"/>
        <w:ind w:firstLine="602" w:firstLineChars="250"/>
        <w:jc w:val="left"/>
        <w:rPr>
          <w:rFonts w:hint="eastAsia" w:ascii="楷体" w:hAnsi="楷体" w:cs="仿宋" w:eastAsiaTheme="minorEastAsia"/>
          <w:b/>
          <w:bCs/>
          <w:sz w:val="24"/>
          <w:highlight w:val="none"/>
          <w:lang w:eastAsia="zh-CN"/>
        </w:rPr>
      </w:pPr>
      <w:r>
        <w:rPr>
          <w:rFonts w:hint="eastAsia" w:ascii="楷体" w:hAnsi="楷体" w:eastAsia="楷体" w:cs="仿宋"/>
          <w:b/>
          <w:bCs/>
          <w:sz w:val="24"/>
          <w:highlight w:val="none"/>
        </w:rPr>
        <w:t>2.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甲方指定下属大新农场具体负责行使甲方权利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  <w:t>；</w:t>
      </w:r>
    </w:p>
    <w:p>
      <w:pPr>
        <w:tabs>
          <w:tab w:val="left" w:pos="1003"/>
        </w:tabs>
        <w:spacing w:line="440" w:lineRule="exact"/>
        <w:ind w:firstLine="602" w:firstLineChars="250"/>
        <w:jc w:val="left"/>
        <w:rPr>
          <w:rFonts w:cs="仿宋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ascii="楷体" w:hAnsi="楷体" w:eastAsia="楷体" w:cs="仿宋"/>
          <w:b/>
          <w:bCs/>
          <w:sz w:val="24"/>
          <w:highlight w:val="none"/>
        </w:rPr>
        <w:t>3.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收割结束，双方对作业质量、作业面积无异议，大新农场条田管理工签字确认后，乙方开具发票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，甲方30个作日内办理费用结算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。</w:t>
      </w:r>
    </w:p>
    <w:p>
      <w:pPr>
        <w:tabs>
          <w:tab w:val="left" w:pos="1003"/>
        </w:tabs>
        <w:spacing w:line="440" w:lineRule="exact"/>
        <w:ind w:firstLine="482" w:firstLineChars="200"/>
        <w:jc w:val="left"/>
        <w:rPr>
          <w:rFonts w:cs="仿宋" w:asciiTheme="minorEastAsia" w:hAnsiTheme="minorEastAsia" w:eastAsiaTheme="minorEastAsia"/>
          <w:b/>
          <w:bCs/>
          <w:sz w:val="24"/>
          <w:highlight w:val="none"/>
        </w:rPr>
      </w:pPr>
      <w:r>
        <w:rPr>
          <w:rFonts w:hint="eastAsia" w:cs="仿宋" w:asciiTheme="minorEastAsia" w:hAnsiTheme="minorEastAsia" w:eastAsiaTheme="minorEastAsia"/>
          <w:b/>
          <w:bCs/>
          <w:sz w:val="24"/>
          <w:highlight w:val="none"/>
        </w:rPr>
        <w:t>五、乙方的权利义务</w:t>
      </w:r>
    </w:p>
    <w:p>
      <w:pPr>
        <w:tabs>
          <w:tab w:val="left" w:pos="1003"/>
        </w:tabs>
        <w:spacing w:line="440" w:lineRule="exact"/>
        <w:ind w:firstLine="482" w:firstLineChars="200"/>
        <w:jc w:val="left"/>
        <w:rPr>
          <w:rFonts w:cs="仿宋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ascii="楷体" w:hAnsi="楷体" w:eastAsia="楷体" w:cs="仿宋"/>
          <w:b/>
          <w:bCs/>
          <w:sz w:val="24"/>
          <w:highlight w:val="none"/>
        </w:rPr>
        <w:t>1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、收割期间服从甲方及大新农场调配收割机械，保证在田作业收割机出动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  <w:t>不低于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200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台次，在收割作业约定期限内完成收割作业；</w:t>
      </w:r>
    </w:p>
    <w:p>
      <w:pPr>
        <w:tabs>
          <w:tab w:val="left" w:pos="1003"/>
        </w:tabs>
        <w:spacing w:line="440" w:lineRule="exact"/>
        <w:ind w:firstLine="482" w:firstLineChars="200"/>
        <w:jc w:val="left"/>
        <w:rPr>
          <w:rFonts w:cs="仿宋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ascii="楷体" w:hAnsi="楷体" w:eastAsia="楷体" w:cs="仿宋"/>
          <w:b/>
          <w:bCs/>
          <w:sz w:val="24"/>
          <w:highlight w:val="none"/>
        </w:rPr>
        <w:t>2、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乙方要按照甲方的要求将收割的水稻卸到指定的地点，如有漏割必须返工收割干净；</w:t>
      </w:r>
    </w:p>
    <w:p>
      <w:pPr>
        <w:tabs>
          <w:tab w:val="left" w:pos="1003"/>
        </w:tabs>
        <w:spacing w:line="440" w:lineRule="exact"/>
        <w:ind w:firstLine="482" w:firstLineChars="200"/>
        <w:jc w:val="left"/>
        <w:rPr>
          <w:rFonts w:cs="仿宋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ascii="楷体" w:hAnsi="楷体" w:eastAsia="楷体" w:cs="仿宋"/>
          <w:b/>
          <w:bCs/>
          <w:sz w:val="24"/>
          <w:highlight w:val="none"/>
        </w:rPr>
        <w:t>3、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进入正式大面积收割时，乙方需配足够收割车辆进行抢收，不得因机车不足影响收割进度。</w:t>
      </w:r>
    </w:p>
    <w:p>
      <w:pPr>
        <w:tabs>
          <w:tab w:val="left" w:pos="1003"/>
        </w:tabs>
        <w:spacing w:line="440" w:lineRule="exact"/>
        <w:ind w:firstLine="482" w:firstLineChars="200"/>
        <w:jc w:val="left"/>
        <w:rPr>
          <w:rFonts w:cs="仿宋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ascii="楷体" w:hAnsi="楷体" w:eastAsia="楷体" w:cs="仿宋"/>
          <w:b/>
          <w:bCs/>
          <w:sz w:val="24"/>
          <w:highlight w:val="none"/>
        </w:rPr>
        <w:t>4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、乙方必须按照甲方要求的质量和日程完成全部收割工作。留茬小于10cm，</w:t>
      </w:r>
      <w:r>
        <w:rPr>
          <w:rFonts w:hint="eastAsia" w:asciiTheme="minorEastAsia" w:hAnsiTheme="minorEastAsia" w:eastAsiaTheme="minorEastAsia"/>
          <w:sz w:val="24"/>
          <w:highlight w:val="none"/>
        </w:rPr>
        <w:t>留茬大于10cm的须返工重新收割；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秸杆须粉碎还田,收割期间稻谷抛撒率在国家规定许可范围内。如乙方不按甲方质量要求进行作业，甲方有权中止乙方作业并自行组织机械进场作业；</w:t>
      </w:r>
    </w:p>
    <w:p>
      <w:pPr>
        <w:tabs>
          <w:tab w:val="left" w:pos="1003"/>
        </w:tabs>
        <w:spacing w:line="440" w:lineRule="exact"/>
        <w:ind w:firstLine="482" w:firstLineChars="200"/>
        <w:jc w:val="left"/>
        <w:rPr>
          <w:rFonts w:cs="仿宋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ascii="楷体" w:hAnsi="楷体" w:eastAsia="楷体" w:cs="仿宋"/>
          <w:b/>
          <w:bCs/>
          <w:sz w:val="24"/>
          <w:highlight w:val="none"/>
        </w:rPr>
        <w:t>5、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乙方自行承担安全生产管理一切责任，机械、车辆须按安全操作规程操作，并行签订安全协议。</w:t>
      </w:r>
    </w:p>
    <w:p>
      <w:pPr>
        <w:tabs>
          <w:tab w:val="left" w:pos="1003"/>
        </w:tabs>
        <w:spacing w:line="440" w:lineRule="exact"/>
        <w:ind w:firstLine="482" w:firstLineChars="200"/>
        <w:jc w:val="left"/>
        <w:rPr>
          <w:rFonts w:cs="仿宋" w:asciiTheme="minorEastAsia" w:hAnsiTheme="minorEastAsia" w:eastAsiaTheme="minorEastAsia"/>
          <w:b/>
          <w:bCs/>
          <w:sz w:val="24"/>
          <w:highlight w:val="none"/>
        </w:rPr>
      </w:pPr>
      <w:r>
        <w:rPr>
          <w:rFonts w:hint="eastAsia" w:cs="仿宋" w:asciiTheme="minorEastAsia" w:hAnsiTheme="minorEastAsia" w:eastAsiaTheme="minorEastAsia"/>
          <w:b/>
          <w:bCs/>
          <w:sz w:val="24"/>
          <w:highlight w:val="none"/>
        </w:rPr>
        <w:t>六、其它约定事项</w:t>
      </w:r>
    </w:p>
    <w:p>
      <w:pPr>
        <w:tabs>
          <w:tab w:val="left" w:pos="1003"/>
        </w:tabs>
        <w:spacing w:line="440" w:lineRule="exact"/>
        <w:ind w:firstLine="482" w:firstLineChars="200"/>
        <w:jc w:val="left"/>
        <w:rPr>
          <w:rFonts w:cs="仿宋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ascii="楷体" w:hAnsi="楷体" w:eastAsia="楷体" w:cs="仿宋"/>
          <w:b/>
          <w:bCs/>
          <w:sz w:val="24"/>
          <w:highlight w:val="none"/>
        </w:rPr>
        <w:t xml:space="preserve">1. 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在202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2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年度水稻收割期间，乙方委托       同志负责在大新农场的机械调配、作业确认等相关事宜，委托期至收割结束。</w:t>
      </w:r>
    </w:p>
    <w:p>
      <w:pPr>
        <w:tabs>
          <w:tab w:val="left" w:pos="1003"/>
        </w:tabs>
        <w:spacing w:line="440" w:lineRule="exact"/>
        <w:ind w:firstLine="482" w:firstLineChars="200"/>
        <w:jc w:val="left"/>
        <w:rPr>
          <w:rFonts w:cs="仿宋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ascii="楷体" w:hAnsi="楷体" w:eastAsia="楷体" w:cs="仿宋"/>
          <w:b/>
          <w:bCs/>
          <w:sz w:val="24"/>
          <w:highlight w:val="none"/>
        </w:rPr>
        <w:t>2、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收割面积经条田管理工签字确认，是结算费用的依据之一，如条田工有异议，以GPS实地测量收割亩数确定；</w:t>
      </w:r>
    </w:p>
    <w:p>
      <w:pPr>
        <w:tabs>
          <w:tab w:val="left" w:pos="1003"/>
        </w:tabs>
        <w:spacing w:line="440" w:lineRule="exact"/>
        <w:ind w:firstLine="482" w:firstLineChars="200"/>
        <w:jc w:val="left"/>
        <w:rPr>
          <w:rFonts w:cs="仿宋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ascii="楷体" w:hAnsi="楷体" w:eastAsia="楷体" w:cs="仿宋"/>
          <w:b/>
          <w:bCs/>
          <w:sz w:val="24"/>
          <w:highlight w:val="none"/>
        </w:rPr>
        <w:t>3.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 xml:space="preserve"> 作业人员必须携带健康码并持有相关机驾证件进场作业，不得穿越高速连接线，不得违规、酒后、疲劳操作驾驶农业机械，不使用农业机械载人行驶；</w:t>
      </w:r>
    </w:p>
    <w:p>
      <w:pPr>
        <w:tabs>
          <w:tab w:val="left" w:pos="1003"/>
        </w:tabs>
        <w:spacing w:line="440" w:lineRule="exact"/>
        <w:ind w:firstLine="482" w:firstLineChars="200"/>
        <w:jc w:val="left"/>
        <w:rPr>
          <w:rFonts w:cs="仿宋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ascii="楷体" w:hAnsi="楷体" w:eastAsia="楷体" w:cs="仿宋"/>
          <w:b/>
          <w:bCs/>
          <w:sz w:val="24"/>
          <w:highlight w:val="none"/>
        </w:rPr>
        <w:t>4.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遇不可抗力等特殊事项，双方协商解决。</w:t>
      </w:r>
    </w:p>
    <w:p>
      <w:pPr>
        <w:tabs>
          <w:tab w:val="left" w:pos="1003"/>
        </w:tabs>
        <w:spacing w:line="440" w:lineRule="exact"/>
        <w:ind w:firstLine="482" w:firstLineChars="200"/>
        <w:jc w:val="left"/>
        <w:rPr>
          <w:rFonts w:cs="仿宋" w:asciiTheme="minorEastAsia" w:hAnsiTheme="minorEastAsia" w:eastAsiaTheme="minorEastAsia"/>
          <w:b/>
          <w:bCs/>
          <w:sz w:val="24"/>
          <w:highlight w:val="none"/>
        </w:rPr>
      </w:pPr>
      <w:r>
        <w:rPr>
          <w:rFonts w:hint="eastAsia" w:cs="仿宋" w:asciiTheme="minorEastAsia" w:hAnsiTheme="minorEastAsia" w:eastAsiaTheme="minorEastAsia"/>
          <w:b/>
          <w:bCs/>
          <w:sz w:val="24"/>
          <w:highlight w:val="none"/>
        </w:rPr>
        <w:t>七、违约责任</w:t>
      </w:r>
    </w:p>
    <w:p>
      <w:pPr>
        <w:tabs>
          <w:tab w:val="left" w:pos="1003"/>
        </w:tabs>
        <w:spacing w:line="440" w:lineRule="exact"/>
        <w:ind w:firstLine="482" w:firstLineChars="200"/>
        <w:jc w:val="left"/>
        <w:rPr>
          <w:rFonts w:cs="仿宋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ascii="楷体" w:hAnsi="楷体" w:eastAsia="楷体" w:cs="仿宋"/>
          <w:b/>
          <w:bCs/>
          <w:sz w:val="24"/>
          <w:highlight w:val="none"/>
        </w:rPr>
        <w:t xml:space="preserve">1. 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乙方机械未在甲方</w:t>
      </w:r>
      <w:r>
        <w:rPr>
          <w:rFonts w:hint="eastAsia" w:cs="仿宋" w:asciiTheme="minorEastAsia" w:hAnsiTheme="minorEastAsia" w:eastAsiaTheme="minorEastAsia"/>
          <w:b/>
          <w:bCs/>
          <w:sz w:val="24"/>
          <w:highlight w:val="none"/>
        </w:rPr>
        <w:t>电话通知指定时间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内到达指定的作业地点，甲方有权指定大新农场另行组织机械，所产生的费用差额从乙方收割作业费用中支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出；造成甲方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  <w:t>损失的，乙方须赔偿甲方的所有损失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；</w:t>
      </w:r>
    </w:p>
    <w:p>
      <w:pPr>
        <w:tabs>
          <w:tab w:val="left" w:pos="1003"/>
        </w:tabs>
        <w:spacing w:line="440" w:lineRule="exact"/>
        <w:ind w:firstLine="482" w:firstLineChars="200"/>
        <w:jc w:val="left"/>
        <w:rPr>
          <w:rFonts w:cs="仿宋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ascii="楷体" w:hAnsi="楷体" w:eastAsia="楷体" w:cs="仿宋"/>
          <w:b/>
          <w:bCs/>
          <w:sz w:val="24"/>
          <w:highlight w:val="none"/>
        </w:rPr>
        <w:t xml:space="preserve">2. 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乙方收割机械中途离场，甲方有权扣减履约保证金。造成损失的，履约保证金不足弥补损失，甲方有权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  <w:t>要求乙方赔偿甲方的全部损失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；</w:t>
      </w:r>
    </w:p>
    <w:p>
      <w:pPr>
        <w:pStyle w:val="2"/>
        <w:ind w:firstLine="482" w:firstLineChars="200"/>
        <w:rPr>
          <w:rFonts w:hint="eastAsia" w:cs="仿宋" w:asciiTheme="minorEastAsia" w:hAnsiTheme="minorEastAsia" w:eastAsiaTheme="minorEastAsia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楷体" w:hAnsi="楷体" w:eastAsia="楷体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3.</w:t>
      </w:r>
      <w:r>
        <w:rPr>
          <w:rFonts w:hint="eastAsia" w:cs="仿宋" w:asciiTheme="minorEastAsia" w:hAnsiTheme="minorEastAsia" w:eastAsiaTheme="minorEastAsia"/>
          <w:bCs/>
          <w:kern w:val="2"/>
          <w:sz w:val="24"/>
          <w:szCs w:val="24"/>
          <w:highlight w:val="none"/>
          <w:lang w:val="en-US" w:eastAsia="zh-CN" w:bidi="ar-SA"/>
        </w:rPr>
        <w:t xml:space="preserve"> 未在规定时间内完成收割任务，每逾期一天，向甲方支付合同价款2%的违约金，逾期十日，甲方有权解除合同，并有权另行组织机械进场作业，因乙方延迟作业造成的一切损失由乙方全额承担。</w:t>
      </w:r>
    </w:p>
    <w:p>
      <w:pPr>
        <w:pStyle w:val="2"/>
        <w:ind w:firstLine="482" w:firstLineChars="200"/>
        <w:rPr>
          <w:rFonts w:hint="eastAsia" w:cs="仿宋" w:asciiTheme="minorEastAsia" w:hAnsiTheme="minorEastAsia" w:eastAsiaTheme="minorEastAsia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cs="仿宋" w:asciiTheme="minorEastAsia" w:hAnsiTheme="minorEastAsia" w:eastAsiaTheme="minorEastAsia"/>
          <w:b/>
          <w:bCs/>
          <w:kern w:val="2"/>
          <w:sz w:val="24"/>
          <w:szCs w:val="24"/>
          <w:highlight w:val="none"/>
          <w:lang w:val="en-US" w:eastAsia="zh-CN" w:bidi="ar-SA"/>
        </w:rPr>
        <w:t>八、</w:t>
      </w:r>
      <w:r>
        <w:rPr>
          <w:rFonts w:hint="eastAsia" w:ascii="宋体" w:hAnsi="宋体"/>
          <w:sz w:val="24"/>
          <w:highlight w:val="none"/>
        </w:rPr>
        <w:t>解决合同纠纷的方式：双方协商解决，协商不成，可向</w:t>
      </w:r>
      <w:r>
        <w:rPr>
          <w:rFonts w:hint="eastAsia" w:ascii="宋体" w:hAnsi="宋体"/>
          <w:sz w:val="24"/>
          <w:highlight w:val="none"/>
          <w:lang w:eastAsia="zh-CN"/>
        </w:rPr>
        <w:t>甲方所在地</w:t>
      </w:r>
      <w:r>
        <w:rPr>
          <w:rFonts w:hint="eastAsia" w:ascii="宋体" w:hAnsi="宋体"/>
          <w:sz w:val="24"/>
          <w:highlight w:val="none"/>
        </w:rPr>
        <w:t>人民法院提起诉讼。</w:t>
      </w:r>
    </w:p>
    <w:p>
      <w:pPr>
        <w:tabs>
          <w:tab w:val="left" w:pos="1003"/>
        </w:tabs>
        <w:spacing w:line="440" w:lineRule="exact"/>
        <w:ind w:firstLine="482" w:firstLineChars="200"/>
        <w:jc w:val="left"/>
        <w:rPr>
          <w:rFonts w:cs="仿宋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cs="仿宋" w:asciiTheme="minorEastAsia" w:hAnsiTheme="minorEastAsia" w:eastAsiaTheme="minorEastAsia"/>
          <w:b/>
          <w:bCs/>
          <w:sz w:val="24"/>
          <w:highlight w:val="none"/>
          <w:lang w:eastAsia="zh-CN"/>
        </w:rPr>
        <w:t>九</w:t>
      </w:r>
      <w:r>
        <w:rPr>
          <w:rFonts w:hint="eastAsia" w:cs="仿宋" w:asciiTheme="minorEastAsia" w:hAnsiTheme="minorEastAsia" w:eastAsiaTheme="minorEastAsia"/>
          <w:b/>
          <w:bCs/>
          <w:sz w:val="24"/>
          <w:highlight w:val="none"/>
        </w:rPr>
        <w:t>、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本协议一式肆份，甲方执叁份，乙方执壹份，自双方盖章签字之日起生效。</w:t>
      </w:r>
    </w:p>
    <w:p>
      <w:pPr>
        <w:tabs>
          <w:tab w:val="left" w:pos="1003"/>
        </w:tabs>
        <w:spacing w:line="440" w:lineRule="exact"/>
        <w:ind w:left="-424" w:leftChars="-202" w:right="-197" w:rightChars="-94" w:firstLine="1744" w:firstLineChars="727"/>
        <w:jc w:val="left"/>
        <w:rPr>
          <w:rFonts w:cs="仿宋" w:asciiTheme="minorEastAsia" w:hAnsiTheme="minorEastAsia" w:eastAsiaTheme="minorEastAsia"/>
          <w:bCs/>
          <w:sz w:val="24"/>
          <w:highlight w:val="none"/>
        </w:rPr>
      </w:pPr>
    </w:p>
    <w:p>
      <w:pPr>
        <w:tabs>
          <w:tab w:val="left" w:pos="1003"/>
        </w:tabs>
        <w:spacing w:line="440" w:lineRule="exact"/>
        <w:ind w:left="-424" w:leftChars="-202" w:right="-197" w:rightChars="-94" w:firstLine="1744" w:firstLineChars="727"/>
        <w:jc w:val="left"/>
        <w:rPr>
          <w:rFonts w:cs="仿宋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甲  方（签章）：                 乙  方（签章）：</w:t>
      </w:r>
    </w:p>
    <w:p>
      <w:pPr>
        <w:tabs>
          <w:tab w:val="left" w:pos="1003"/>
        </w:tabs>
        <w:spacing w:line="440" w:lineRule="exact"/>
        <w:ind w:firstLine="720" w:firstLineChars="300"/>
        <w:jc w:val="left"/>
        <w:rPr>
          <w:rFonts w:cs="仿宋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ab/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 xml:space="preserve">   </w:t>
      </w:r>
    </w:p>
    <w:p>
      <w:pPr>
        <w:tabs>
          <w:tab w:val="left" w:pos="1003"/>
        </w:tabs>
        <w:spacing w:line="440" w:lineRule="exact"/>
        <w:ind w:firstLine="1440" w:firstLineChars="600"/>
        <w:jc w:val="left"/>
        <w:rPr>
          <w:rFonts w:cs="仿宋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  <w:t>授权代表人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 xml:space="preserve">：                   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 xml:space="preserve"> 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  <w:t>授权代表人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 xml:space="preserve">： </w:t>
      </w:r>
    </w:p>
    <w:p>
      <w:pPr>
        <w:tabs>
          <w:tab w:val="left" w:pos="1003"/>
        </w:tabs>
        <w:spacing w:line="440" w:lineRule="exact"/>
        <w:ind w:firstLine="4449" w:firstLineChars="1854"/>
        <w:jc w:val="left"/>
        <w:rPr>
          <w:rFonts w:cs="仿宋" w:asciiTheme="minorEastAsia" w:hAnsiTheme="minorEastAsia" w:eastAsiaTheme="minorEastAsia"/>
          <w:bCs/>
          <w:sz w:val="24"/>
          <w:highlight w:val="none"/>
        </w:rPr>
      </w:pPr>
    </w:p>
    <w:p>
      <w:pPr>
        <w:tabs>
          <w:tab w:val="left" w:pos="1003"/>
        </w:tabs>
        <w:spacing w:line="440" w:lineRule="exact"/>
        <w:ind w:firstLine="6369" w:firstLineChars="2654"/>
        <w:jc w:val="left"/>
        <w:rPr>
          <w:rFonts w:cs="仿宋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年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 xml:space="preserve">    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月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 xml:space="preserve">    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日</w:t>
      </w:r>
    </w:p>
    <w:bookmarkEnd w:id="0"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009F1193"/>
    <w:rsid w:val="00005A3B"/>
    <w:rsid w:val="00026618"/>
    <w:rsid w:val="000279E0"/>
    <w:rsid w:val="000867FA"/>
    <w:rsid w:val="000953B8"/>
    <w:rsid w:val="000C4036"/>
    <w:rsid w:val="000E5AA5"/>
    <w:rsid w:val="00105DCF"/>
    <w:rsid w:val="00120D06"/>
    <w:rsid w:val="00131483"/>
    <w:rsid w:val="001376F2"/>
    <w:rsid w:val="00141E40"/>
    <w:rsid w:val="001B2FFB"/>
    <w:rsid w:val="001B6010"/>
    <w:rsid w:val="001D698D"/>
    <w:rsid w:val="001E773D"/>
    <w:rsid w:val="00226515"/>
    <w:rsid w:val="0023274F"/>
    <w:rsid w:val="00235F0C"/>
    <w:rsid w:val="00254E4C"/>
    <w:rsid w:val="00262198"/>
    <w:rsid w:val="002646DE"/>
    <w:rsid w:val="0028578E"/>
    <w:rsid w:val="002A449E"/>
    <w:rsid w:val="002B08CF"/>
    <w:rsid w:val="002C5EED"/>
    <w:rsid w:val="002E130C"/>
    <w:rsid w:val="002E3F06"/>
    <w:rsid w:val="002F278E"/>
    <w:rsid w:val="00310303"/>
    <w:rsid w:val="00316375"/>
    <w:rsid w:val="00321A47"/>
    <w:rsid w:val="00326A92"/>
    <w:rsid w:val="0033419D"/>
    <w:rsid w:val="00360234"/>
    <w:rsid w:val="00384BBF"/>
    <w:rsid w:val="00387D11"/>
    <w:rsid w:val="003D528F"/>
    <w:rsid w:val="003E3DD6"/>
    <w:rsid w:val="00431169"/>
    <w:rsid w:val="004663C9"/>
    <w:rsid w:val="00470A2F"/>
    <w:rsid w:val="00470C5F"/>
    <w:rsid w:val="0049452A"/>
    <w:rsid w:val="004B38BD"/>
    <w:rsid w:val="0051484D"/>
    <w:rsid w:val="00533877"/>
    <w:rsid w:val="005518C7"/>
    <w:rsid w:val="0056198B"/>
    <w:rsid w:val="005E3341"/>
    <w:rsid w:val="00613728"/>
    <w:rsid w:val="00621B9C"/>
    <w:rsid w:val="00634533"/>
    <w:rsid w:val="0063514F"/>
    <w:rsid w:val="006B04F7"/>
    <w:rsid w:val="006C24D6"/>
    <w:rsid w:val="006E5FEE"/>
    <w:rsid w:val="00757B44"/>
    <w:rsid w:val="00776260"/>
    <w:rsid w:val="007B1128"/>
    <w:rsid w:val="007C4C9A"/>
    <w:rsid w:val="007D730E"/>
    <w:rsid w:val="008A6CAB"/>
    <w:rsid w:val="008C34D1"/>
    <w:rsid w:val="009B1A1C"/>
    <w:rsid w:val="009B4C00"/>
    <w:rsid w:val="009F1193"/>
    <w:rsid w:val="00A264C6"/>
    <w:rsid w:val="00A57D77"/>
    <w:rsid w:val="00A7182F"/>
    <w:rsid w:val="00A77D02"/>
    <w:rsid w:val="00A800A3"/>
    <w:rsid w:val="00A90145"/>
    <w:rsid w:val="00AE3EB2"/>
    <w:rsid w:val="00B038DB"/>
    <w:rsid w:val="00B04EFA"/>
    <w:rsid w:val="00B05759"/>
    <w:rsid w:val="00B64C09"/>
    <w:rsid w:val="00B746C8"/>
    <w:rsid w:val="00B8561F"/>
    <w:rsid w:val="00BD2989"/>
    <w:rsid w:val="00C0292D"/>
    <w:rsid w:val="00C07071"/>
    <w:rsid w:val="00C21AD3"/>
    <w:rsid w:val="00C32679"/>
    <w:rsid w:val="00C60A36"/>
    <w:rsid w:val="00D24753"/>
    <w:rsid w:val="00D25B8F"/>
    <w:rsid w:val="00D437F6"/>
    <w:rsid w:val="00D516CF"/>
    <w:rsid w:val="00D82814"/>
    <w:rsid w:val="00D92B2C"/>
    <w:rsid w:val="00DA09D9"/>
    <w:rsid w:val="00DA3B8F"/>
    <w:rsid w:val="00DB4996"/>
    <w:rsid w:val="00DC1C99"/>
    <w:rsid w:val="00DC48E5"/>
    <w:rsid w:val="00DE4C48"/>
    <w:rsid w:val="00DF635D"/>
    <w:rsid w:val="00E011A5"/>
    <w:rsid w:val="00E13F8F"/>
    <w:rsid w:val="00E24FBD"/>
    <w:rsid w:val="00E64677"/>
    <w:rsid w:val="00E66E77"/>
    <w:rsid w:val="00E90556"/>
    <w:rsid w:val="00E973C1"/>
    <w:rsid w:val="00EA22C3"/>
    <w:rsid w:val="00EE04C3"/>
    <w:rsid w:val="00EF033A"/>
    <w:rsid w:val="00F954C5"/>
    <w:rsid w:val="00FD683D"/>
    <w:rsid w:val="00FF7355"/>
    <w:rsid w:val="05F462B9"/>
    <w:rsid w:val="07F31241"/>
    <w:rsid w:val="08B96160"/>
    <w:rsid w:val="0E4402E3"/>
    <w:rsid w:val="166643ED"/>
    <w:rsid w:val="17596045"/>
    <w:rsid w:val="18E93649"/>
    <w:rsid w:val="19BD07BB"/>
    <w:rsid w:val="1A174AC3"/>
    <w:rsid w:val="1E4C296D"/>
    <w:rsid w:val="1F5774A3"/>
    <w:rsid w:val="206C6329"/>
    <w:rsid w:val="21A41649"/>
    <w:rsid w:val="2556568F"/>
    <w:rsid w:val="264659DF"/>
    <w:rsid w:val="2B396B92"/>
    <w:rsid w:val="2CDA65E6"/>
    <w:rsid w:val="2D110DFF"/>
    <w:rsid w:val="2F1D703B"/>
    <w:rsid w:val="30BE66B9"/>
    <w:rsid w:val="32667069"/>
    <w:rsid w:val="3533611C"/>
    <w:rsid w:val="36B81398"/>
    <w:rsid w:val="37D02BCB"/>
    <w:rsid w:val="3AC46245"/>
    <w:rsid w:val="3DC8010A"/>
    <w:rsid w:val="42C16BA3"/>
    <w:rsid w:val="435655EF"/>
    <w:rsid w:val="43805087"/>
    <w:rsid w:val="43D93E73"/>
    <w:rsid w:val="454C6926"/>
    <w:rsid w:val="47FF7E66"/>
    <w:rsid w:val="48472316"/>
    <w:rsid w:val="4CE9048E"/>
    <w:rsid w:val="50CD268F"/>
    <w:rsid w:val="51B04A7A"/>
    <w:rsid w:val="52D929F5"/>
    <w:rsid w:val="541B2B5D"/>
    <w:rsid w:val="571C60A4"/>
    <w:rsid w:val="5959518B"/>
    <w:rsid w:val="5DED23F2"/>
    <w:rsid w:val="60E21DDE"/>
    <w:rsid w:val="622A7BE5"/>
    <w:rsid w:val="653D12F9"/>
    <w:rsid w:val="682D70DD"/>
    <w:rsid w:val="6C523E90"/>
    <w:rsid w:val="6D0901E5"/>
    <w:rsid w:val="6DE0572A"/>
    <w:rsid w:val="735F3367"/>
    <w:rsid w:val="7658670C"/>
    <w:rsid w:val="781E1ED7"/>
    <w:rsid w:val="789A5E4F"/>
    <w:rsid w:val="7C710C9B"/>
    <w:rsid w:val="7D5B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页眉 Char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1291</Words>
  <Characters>1342</Characters>
  <Lines>10</Lines>
  <Paragraphs>3</Paragraphs>
  <TotalTime>1</TotalTime>
  <ScaleCrop>false</ScaleCrop>
  <LinksUpToDate>false</LinksUpToDate>
  <CharactersWithSpaces>1503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2021-10-21T14:07:00Z</dcterms:created>
  <dc:creator>Administrator</dc:creator>
  <cp:lastModifiedBy>番茄土豆泥 。</cp:lastModifiedBy>
  <cp:lastPrinted>2021-10-21T13:33:00Z</cp:lastPrinted>
  <dcterms:modified xsi:type="dcterms:W3CDTF">2022-09-30T06:18:41Z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CE9DDA5622454D7B81ED812C46B1E1F9</vt:lpwstr>
  </property>
</Properties>
</file>